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24" w:rsidRPr="0034416B" w:rsidRDefault="00802124" w:rsidP="0034416B">
      <w:pPr>
        <w:suppressAutoHyphens/>
        <w:spacing w:line="0" w:lineRule="atLeast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</w:pPr>
      <w:bookmarkStart w:id="0" w:name="_GoBack"/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嘉義縣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10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8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學年度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推動視力保健議題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師長、家長及學生真人四格漫畫</w:t>
      </w:r>
      <w:bookmarkEnd w:id="0"/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比賽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實施計畫</w:t>
      </w:r>
    </w:p>
    <w:p w:rsidR="00802124" w:rsidRPr="000D1A70" w:rsidRDefault="00802124" w:rsidP="00802124">
      <w:pPr>
        <w:suppressAutoHyphens/>
        <w:snapToGrid w:val="0"/>
        <w:ind w:right="-187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一、依    據：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嘉義縣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8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學年度推動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視力保健議題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總計畫</w:t>
      </w:r>
    </w:p>
    <w:p w:rsidR="00802124" w:rsidRPr="0076180C" w:rsidRDefault="00802124" w:rsidP="0076180C">
      <w:pPr>
        <w:suppressAutoHyphens/>
        <w:snapToGrid w:val="0"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二、目    的</w:t>
      </w:r>
      <w:r w:rsidR="0076180C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：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以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近視是疾病、定期來就醫、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規律用眼3010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戶外活動120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3C小於1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下課淨空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等護眼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帶入作品呈現，進而使學生養成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正確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的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護眼知能及技能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，藉此影響學生的行為。</w:t>
      </w:r>
    </w:p>
    <w:p w:rsidR="00802124" w:rsidRPr="000D1A70" w:rsidRDefault="00802124" w:rsidP="00802124">
      <w:pPr>
        <w:suppressAutoHyphens/>
        <w:snapToGrid w:val="0"/>
        <w:ind w:right="-187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三、指導單位：教育部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四、主辦單位：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嘉義縣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政府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五、承辦單位：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溪口國小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六、活動辦法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（一）主題：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師長、家長及學生真人四格漫畫比賽</w:t>
      </w:r>
    </w:p>
    <w:p w:rsidR="00802124" w:rsidRPr="000D1A70" w:rsidRDefault="00802124" w:rsidP="0076180C">
      <w:pPr>
        <w:suppressAutoHyphens/>
        <w:ind w:leftChars="300" w:left="1080" w:hangingChars="150" w:hanging="36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1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以近視是疾病、定期來就醫、規律用眼3010、戶外活動120、3C小於1、下課淨空等護眼帶入作品呈現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用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拍照的方式構圖，並加上對話框以突顯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表演主題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2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參加競賽作品之故事架構、創意、拍照技巧及對白設計，請盡情自由發揮，以生動活潑之方式表達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視力保健具體作為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3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電腦後製的技巧不會是唯一評分標準，不用擔心電腦功力不足會影響得獎的機會。</w:t>
      </w:r>
    </w:p>
    <w:p w:rsidR="00802124" w:rsidRPr="000D1A70" w:rsidRDefault="0076180C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（二）格式內容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請以拍照方式構圖，並以電腦後製後，統一轉檔為PDF檔，創作格式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以真人四格漫畫方式呈現，真人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四格畫面須有人物出現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。圖片或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照片可經由電腦後製對話框來呈現文字對話。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2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須依主辦單位提供之制式規格製作（每格以寬14公分，高9.5公分為限，照片不可超過邊框）。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Cs w:val="24"/>
          <w:u w:val="thick"/>
        </w:rPr>
        <w:t>版面為A4橫式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。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檔案解析度必須300dpi以上，並轉檔為PDF檔，每件作品檔案限定在10MB以內，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A4彩色列印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，電郵檔案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。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Cs w:val="24"/>
          <w:u w:val="thick"/>
        </w:rPr>
        <w:t>不合規定者，不予錄取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3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邀請師長、社區家長參加入鏡為優，但參賽者以學生為主。報名表如附件。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4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參賽者須出現在作品中，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Cs w:val="24"/>
          <w:u w:val="thick"/>
        </w:rPr>
        <w:t>同一作品至多4</w:t>
      </w:r>
      <w:r w:rsidRPr="000D1A70">
        <w:rPr>
          <w:rFonts w:ascii="標楷體" w:eastAsia="標楷體" w:hAnsi="標楷體" w:cs="Times New Roman"/>
          <w:b/>
          <w:color w:val="000000" w:themeColor="text1"/>
          <w:kern w:val="1"/>
          <w:szCs w:val="24"/>
          <w:u w:val="thick"/>
          <w:lang w:eastAsia="ar-SA"/>
        </w:rPr>
        <w:t>人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，未出現於作品者以一人為限（因掌鏡而未入鏡之參賽者以一人為限）。</w:t>
      </w:r>
    </w:p>
    <w:p w:rsidR="00802124" w:rsidRPr="000D1A70" w:rsidRDefault="00802124" w:rsidP="0076180C">
      <w:pPr>
        <w:suppressAutoHyphens/>
        <w:ind w:leftChars="300" w:left="840" w:hangingChars="50" w:hanging="12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5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同一學校投稿多件作品，電子檔名請統一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打上學校及參賽學生姓名（若多人打上第一序位學生姓名），如：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溪口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國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小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_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孫小明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，但作品中作者欄須將所有作者全部打上。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（三）競賽組別：國小組、國中組。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（四）徵件方法</w:t>
      </w:r>
    </w:p>
    <w:p w:rsidR="00802124" w:rsidRPr="000D1A70" w:rsidRDefault="00802124" w:rsidP="0076180C">
      <w:pPr>
        <w:suppressAutoHyphens/>
        <w:ind w:leftChars="200" w:left="480" w:firstLineChars="50" w:firstLine="12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請各校進行校內初選,遴選績優作品送件，每校最少一件、最多三件。</w:t>
      </w:r>
    </w:p>
    <w:p w:rsidR="00802124" w:rsidRPr="000D1A70" w:rsidRDefault="00802124" w:rsidP="0076180C">
      <w:pPr>
        <w:suppressAutoHyphens/>
        <w:ind w:leftChars="250" w:left="2040" w:hangingChars="600" w:hanging="14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2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繳件日期: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109年2月21日（五）前。請各校彙整參加人員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報名表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作品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（A4彩色輸出）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郵寄至嘉義縣溪口鄉溪北村中山路53號，溪口國民小學柯俊銘主任收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76180C" w:rsidRDefault="00802124" w:rsidP="0076180C">
      <w:pPr>
        <w:suppressAutoHyphens/>
        <w:ind w:left="1800" w:hangingChars="750" w:hanging="1800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 xml:space="preserve">     </w:t>
      </w:r>
      <w:r w:rsidR="0076180C">
        <w:rPr>
          <w:rFonts w:ascii="標楷體" w:eastAsia="標楷體" w:hAnsi="標楷體" w:cs="Times New Roman"/>
          <w:color w:val="000000" w:themeColor="text1"/>
          <w:kern w:val="1"/>
          <w:szCs w:val="24"/>
        </w:rPr>
        <w:t xml:space="preserve">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寄件作品須包含「活動報名表、作品（A4彩色輸出）」，並且填寫真實之個人資料，同一作品複數作者簽名於同一份報名表即可。未依照規定者將取消資格。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 xml:space="preserve">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作品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</w:rPr>
        <w:t>、</w:t>
      </w:r>
      <w:hyperlink r:id="rId6" w:history="1">
        <w:r w:rsidR="0076180C" w:rsidRPr="003F6989">
          <w:rPr>
            <w:rStyle w:val="a3"/>
            <w:rFonts w:ascii="標楷體" w:eastAsia="標楷體" w:hAnsi="標楷體" w:cs="Times New Roman" w:hint="eastAsia"/>
            <w:kern w:val="1"/>
            <w:szCs w:val="24"/>
            <w:bdr w:val="single" w:sz="4" w:space="0" w:color="auto"/>
          </w:rPr>
          <w:t>報名表</w:t>
        </w:r>
        <w:r w:rsidR="0076180C" w:rsidRPr="003F6989">
          <w:rPr>
            <w:rStyle w:val="a3"/>
            <w:rFonts w:ascii="標楷體" w:eastAsia="標楷體" w:hAnsi="標楷體" w:cs="Times New Roman" w:hint="eastAsia"/>
            <w:kern w:val="1"/>
            <w:szCs w:val="24"/>
            <w:bdr w:val="single" w:sz="4" w:space="0" w:color="auto"/>
            <w:lang w:eastAsia="ar-SA"/>
          </w:rPr>
          <w:t>電子檔</w:t>
        </w:r>
        <w:r w:rsidR="0076180C" w:rsidRPr="003F6989">
          <w:rPr>
            <w:rStyle w:val="a3"/>
            <w:rFonts w:ascii="標楷體" w:eastAsia="標楷體" w:hAnsi="標楷體" w:cs="Times New Roman" w:hint="eastAsia"/>
            <w:kern w:val="1"/>
            <w:szCs w:val="24"/>
            <w:lang w:eastAsia="ar-SA"/>
          </w:rPr>
          <w:t>寄送至</w:t>
        </w:r>
        <w:r w:rsidR="0076180C" w:rsidRPr="003F6989">
          <w:rPr>
            <w:rStyle w:val="a3"/>
            <w:rFonts w:ascii="標楷體" w:eastAsia="標楷體" w:hAnsi="標楷體" w:cs="Times New Roman"/>
            <w:kern w:val="1"/>
            <w:szCs w:val="24"/>
          </w:rPr>
          <w:t>skes@mail.cyc.edu.tw</w:t>
        </w:r>
      </w:hyperlink>
      <w:r w:rsidR="0076180C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。</w:t>
      </w:r>
    </w:p>
    <w:p w:rsidR="00802124" w:rsidRPr="000D1A70" w:rsidRDefault="00802124" w:rsidP="0076180C">
      <w:pPr>
        <w:suppressAutoHyphens/>
        <w:ind w:leftChars="250" w:left="2040" w:hangingChars="600" w:hanging="14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3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評選標準：委由專家組成評審團隊進行評選。內容佔50%、美術設計佔30%、創意佔20%。</w:t>
      </w:r>
    </w:p>
    <w:p w:rsidR="0076180C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七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、獎    勵：分國小、國中組兩組，優秀作品頒發圖書禮券、獎狀，獎項如下。</w:t>
      </w:r>
    </w:p>
    <w:p w:rsidR="00802124" w:rsidRPr="000D1A70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（一）第一名：取一名，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圖書禮卷3000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指導老師嘉獎一次。</w:t>
      </w:r>
    </w:p>
    <w:p w:rsidR="00802124" w:rsidRPr="000D1A70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（二）第二名：取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圖書禮卷2000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元、個人獎狀乙幀。指導老師獎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802124" w:rsidRPr="000D1A70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（三）第三名：取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圖書禮卷1000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元、個人獎狀乙幀。指導老師獎狀一張。</w:t>
      </w:r>
    </w:p>
    <w:p w:rsidR="00802124" w:rsidRPr="000D1A70" w:rsidRDefault="00802124" w:rsidP="0076180C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lastRenderedPageBreak/>
        <w:t>（四）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優等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圖書禮卷500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</w:t>
      </w:r>
    </w:p>
    <w:p w:rsidR="00802124" w:rsidRPr="000D1A70" w:rsidRDefault="00802124" w:rsidP="0076180C">
      <w:pPr>
        <w:suppressAutoHyphens/>
        <w:ind w:firstLineChars="50" w:firstLine="12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(五) 佳作:若干名。個人獎狀乙幀。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八、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由縣府相關經費支付，詳如經費概算表。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九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、獎　勵：承辦此活動之學校及相關工作人員，依縣府相關規定簽請敘獎。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十、附  則：工作人員及相關人員請各單位給予公(差)假登記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、本實施計畫簽奉  縣長核定後實施，修正時亦同。</w:t>
      </w:r>
    </w:p>
    <w:p w:rsidR="001C757C" w:rsidRDefault="001C757C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Pr="000D1A70" w:rsidRDefault="00FC1FD7" w:rsidP="00FC1FD7">
      <w:pPr>
        <w:spacing w:line="240" w:lineRule="atLeast"/>
        <w:rPr>
          <w:rFonts w:ascii="標楷體" w:eastAsia="標楷體" w:hAnsi="標楷體" w:cs="Calibri"/>
          <w:color w:val="000000" w:themeColor="text1"/>
          <w:kern w:val="0"/>
          <w:sz w:val="32"/>
          <w:szCs w:val="32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>嘉義縣 108學年度推動視力保健議題</w:t>
      </w:r>
    </w:p>
    <w:p w:rsidR="00FC1FD7" w:rsidRPr="000D1A70" w:rsidRDefault="00FC1FD7" w:rsidP="00FC1FD7">
      <w:pPr>
        <w:spacing w:line="240" w:lineRule="atLeast"/>
        <w:rPr>
          <w:rFonts w:ascii="標楷體" w:eastAsia="標楷體" w:hAnsi="標楷體" w:cs="Calibri"/>
          <w:color w:val="000000" w:themeColor="text1"/>
          <w:kern w:val="0"/>
          <w:sz w:val="32"/>
          <w:szCs w:val="32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 xml:space="preserve">             師長、家長及學生真人四格漫畫比賽報名表 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FC1FD7" w:rsidRPr="000D1A70" w:rsidTr="008D3DE5">
        <w:trPr>
          <w:trHeight w:val="1240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學　　校</w:t>
            </w:r>
          </w:p>
        </w:tc>
        <w:tc>
          <w:tcPr>
            <w:tcW w:w="3780" w:type="dxa"/>
            <w:vAlign w:val="center"/>
          </w:tcPr>
          <w:p w:rsidR="00FC1FD7" w:rsidRPr="000D1A70" w:rsidRDefault="00FC1FD7" w:rsidP="008D3DE5">
            <w:pPr>
              <w:suppressAutoHyphens/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</w:tcPr>
          <w:p w:rsidR="00FC1FD7" w:rsidRPr="000D1A70" w:rsidRDefault="00FC1FD7" w:rsidP="008D3DE5">
            <w:pPr>
              <w:suppressAutoHyphens/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序號：(由承辦單位填寫)</w:t>
            </w:r>
          </w:p>
        </w:tc>
      </w:tr>
      <w:tr w:rsidR="00FC1FD7" w:rsidRPr="000D1A70" w:rsidTr="008D3DE5">
        <w:trPr>
          <w:trHeight w:val="583"/>
          <w:jc w:val="center"/>
        </w:trPr>
        <w:tc>
          <w:tcPr>
            <w:tcW w:w="1468" w:type="dxa"/>
            <w:vMerge w:val="restart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參賽人員　</w:t>
            </w:r>
          </w:p>
        </w:tc>
        <w:tc>
          <w:tcPr>
            <w:tcW w:w="3780" w:type="dxa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3600" w:type="dxa"/>
          </w:tcPr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2.</w:t>
            </w:r>
          </w:p>
        </w:tc>
      </w:tr>
      <w:tr w:rsidR="00FC1FD7" w:rsidRPr="000D1A70" w:rsidTr="008D3DE5">
        <w:trPr>
          <w:trHeight w:val="564"/>
          <w:jc w:val="center"/>
        </w:trPr>
        <w:tc>
          <w:tcPr>
            <w:tcW w:w="1468" w:type="dxa"/>
            <w:vMerge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80" w:type="dxa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3600" w:type="dxa"/>
          </w:tcPr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4.</w:t>
            </w:r>
          </w:p>
        </w:tc>
      </w:tr>
      <w:tr w:rsidR="00FC1FD7" w:rsidRPr="000D1A70" w:rsidTr="008D3DE5">
        <w:trPr>
          <w:trHeight w:val="546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指導老師</w:t>
            </w:r>
          </w:p>
        </w:tc>
        <w:tc>
          <w:tcPr>
            <w:tcW w:w="7380" w:type="dxa"/>
            <w:gridSpan w:val="2"/>
          </w:tcPr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</w:tr>
      <w:tr w:rsidR="00FC1FD7" w:rsidRPr="000D1A70" w:rsidTr="008D3DE5">
        <w:trPr>
          <w:trHeight w:val="1097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作品名稱</w:t>
            </w:r>
          </w:p>
        </w:tc>
        <w:tc>
          <w:tcPr>
            <w:tcW w:w="7380" w:type="dxa"/>
            <w:gridSpan w:val="2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</w:tc>
      </w:tr>
      <w:tr w:rsidR="00FC1FD7" w:rsidRPr="000D1A70" w:rsidTr="008D3DE5">
        <w:trPr>
          <w:trHeight w:val="2400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lastRenderedPageBreak/>
              <w:t>作品說明</w:t>
            </w:r>
          </w:p>
        </w:tc>
        <w:tc>
          <w:tcPr>
            <w:tcW w:w="7380" w:type="dxa"/>
            <w:gridSpan w:val="2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</w:tc>
      </w:tr>
      <w:tr w:rsidR="00FC1FD7" w:rsidRPr="000D1A70" w:rsidTr="008D3DE5">
        <w:trPr>
          <w:trHeight w:val="703"/>
          <w:jc w:val="center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1"/>
                <w:sz w:val="32"/>
                <w:szCs w:val="32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 w:val="32"/>
                <w:szCs w:val="32"/>
                <w:lang w:eastAsia="ar-SA"/>
              </w:rPr>
              <w:t>著作聲明書</w:t>
            </w:r>
          </w:p>
          <w:p w:rsidR="00FC1FD7" w:rsidRPr="000D1A70" w:rsidRDefault="00FC1FD7" w:rsidP="008D3DE5">
            <w:pPr>
              <w:suppressAutoHyphens/>
              <w:spacing w:line="0" w:lineRule="atLeast"/>
              <w:ind w:firstLineChars="200" w:firstLine="560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本作品皆為我本人的作品，並無剽竊他人作品之疑慮。若有抄襲等事實，我願意取消得獎資格，並接受法律上可能處罰，著作作品同意主辦單位使用進行相關活動之推廣。</w:t>
            </w: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b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lang w:eastAsia="ar-SA"/>
              </w:rPr>
              <w:t>附錄：作品著作財產權讓與同意書：</w:t>
            </w: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lang w:eastAsia="ar-SA"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bdr w:val="single" w:sz="4" w:space="0" w:color="auto"/>
              </w:rPr>
              <w:t>嘉義縣</w:t>
            </w: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bdr w:val="single" w:sz="4" w:space="0" w:color="auto"/>
                <w:lang w:eastAsia="ar-SA"/>
              </w:rPr>
              <w:t>政府教育處</w:t>
            </w: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lang w:eastAsia="ar-SA"/>
              </w:rPr>
              <w:t>所有，主辦單位依      著作權得行使一切重製及公開展示之權利，僅此聲明。</w:t>
            </w: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簽名：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 　　　　　　　                                     　</w:t>
            </w: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                                        （全組參賽者皆需簽名）</w:t>
            </w:r>
          </w:p>
          <w:p w:rsidR="00FC1FD7" w:rsidRPr="000D1A70" w:rsidRDefault="00FC1FD7" w:rsidP="008D3DE5">
            <w:pPr>
              <w:suppressAutoHyphens/>
              <w:spacing w:beforeLines="50" w:before="180"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　　　　　　　　　　　　　　　　　　日期：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　　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年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　　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月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　　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日</w:t>
            </w:r>
          </w:p>
        </w:tc>
      </w:tr>
    </w:tbl>
    <w:p w:rsidR="00FC1FD7" w:rsidRPr="000D1A70" w:rsidRDefault="00FC1FD7" w:rsidP="00FC1FD7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＊請將本報名表浮貼於作品背面。</w:t>
      </w:r>
    </w:p>
    <w:p w:rsidR="00FC1FD7" w:rsidRPr="000D1A70" w:rsidRDefault="00FC1FD7" w:rsidP="00FC1FD7">
      <w:pPr>
        <w:widowControl/>
        <w:rPr>
          <w:rFonts w:ascii="標楷體" w:eastAsia="標楷體" w:hAnsi="標楷體" w:cs="Times New Roman"/>
          <w:color w:val="000000" w:themeColor="text1"/>
          <w:kern w:val="1"/>
          <w:szCs w:val="24"/>
        </w:rPr>
        <w:sectPr w:rsidR="00FC1FD7" w:rsidRPr="000D1A70" w:rsidSect="008C7B0A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＊聯絡電話：0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5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-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2691013   柯俊銘主任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1FD7" w:rsidRPr="000D1A70" w:rsidTr="008D3DE5">
        <w:trPr>
          <w:trHeight w:val="4933"/>
          <w:jc w:val="center"/>
        </w:trPr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/>
                <w:noProof/>
                <w:color w:val="000000" w:themeColor="text1"/>
                <w:kern w:val="1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FF6B9" wp14:editId="244901AF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1608455</wp:posOffset>
                      </wp:positionV>
                      <wp:extent cx="345440" cy="1280160"/>
                      <wp:effectExtent l="0" t="0" r="0" b="63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A8B3" id="Rectangle 2" o:spid="_x0000_s1026" style="position:absolute;margin-left:331.4pt;margin-top:126.65pt;width:27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rrrgIAAKY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aI+gHXD0GbpGxbplKLL9GXqdgttT/6hshbp/kOU3jYRcNODF7pSSQ8NoBahC6++fXbAbDVfR&#10;avggK4hON0a6Vu1q1dmA0AS0c4w8HxlhO4NKOLwmE0IAWAmmMIqDcOoo82l6uN0rbd4x2SG7yLAC&#10;7C463T5oY9HQ9OBikwlZ8LZ1rLfi7AAcxxPIDVetzaJwJP5MgmQZL2PikWi69EiQ595dsSDetAhn&#10;k/w6Xyzy8JfNG5K04VXFhE1zEFRI/oywvbRHKRwlpWXLKxvOQtJqvVq0Cm0pCLpwn+s5WF7c/HMY&#10;rglQy0VJYUSC+yjximk880hBJl4yC2IvCJP7ZBqQhOTFeUkPXLB/LwkNGU4m0cSxdAL6orbAfa9r&#10;o2nHDYyMlncZjo9ONLUSXIrKUWsob8f1SSss/JdWAN0Hop1grUZHra9k9Qx6VRLkBNKD4QaLRqof&#10;GA0wKDKsv2+oYhi17wVoPgmdQo3bkMksgjvq1LI6tVBRQqgMG4zG5cKM02jTK75uIFPoGiPkHbyT&#10;mjsJ2zc0otq/LhgGrpL94LLT5nTvvF7G6/w3AAAA//8DAFBLAwQUAAYACAAAACEAZhX/COQAAAAL&#10;AQAADwAAAGRycy9kb3ducmV2LnhtbEyPT0vDQBTE74LfYXmCF7Gbpm2qMS9FCmIRoZj+OW+TZxLM&#10;vk2z2yR+e9eTHocZZn6TrEbdiJ46WxtGmE4CEMS5KWouEfa7l/sHENYpLlRjmBC+ycIqvb5KVFyY&#10;gT+oz1wpfAnbWCFUzrWxlDavSCs7MS2x9z5Np5Xzsitl0anBl+tGhkEQSa1q9guVamldUf6VXTTC&#10;kG/74+79VW7vjhvD5815nR3eEG9vxucnEI5G9xeGX3yPDqlnOpkLF1Y0CFEUenSHEC5mMxA+sZwu&#10;QxAnhPli/ggyTeT/D+kPAAAA//8DAFBLAQItABQABgAIAAAAIQC2gziS/gAAAOEBAAATAAAAAAAA&#10;AAAAAAAAAAAAAABbQ29udGVudF9UeXBlc10ueG1sUEsBAi0AFAAGAAgAAAAhADj9If/WAAAAlAEA&#10;AAsAAAAAAAAAAAAAAAAALwEAAF9yZWxzLy5yZWxzUEsBAi0AFAAGAAgAAAAhAMxbOuuuAgAApgUA&#10;AA4AAAAAAAAAAAAAAAAALgIAAGRycy9lMm9Eb2MueG1sUEsBAi0AFAAGAAgAAAAhAGYV/wjkAAAA&#10;CwEAAA8AAAAAAAAAAAAAAAAACAUAAGRycy9kb3ducmV2LnhtbFBLBQYAAAAABAAEAPMAAAAZBgAA&#10;AAA=&#10;" filled="f" stroked="f"/>
                  </w:pict>
                </mc:Fallback>
              </mc:AlternateContent>
            </w: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1</w:t>
            </w:r>
          </w:p>
        </w:tc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2</w:t>
            </w:r>
          </w:p>
        </w:tc>
      </w:tr>
      <w:tr w:rsidR="00FC1FD7" w:rsidRPr="000D1A70" w:rsidTr="008D3DE5">
        <w:trPr>
          <w:trHeight w:val="3392"/>
          <w:jc w:val="center"/>
        </w:trPr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3</w:t>
            </w:r>
          </w:p>
        </w:tc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4</w:t>
            </w:r>
          </w:p>
        </w:tc>
      </w:tr>
    </w:tbl>
    <w:p w:rsidR="00FC1FD7" w:rsidRPr="000D1A70" w:rsidRDefault="00FC1FD7" w:rsidP="00FC1FD7">
      <w:pPr>
        <w:widowControl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</w:p>
    <w:p w:rsidR="00FC1FD7" w:rsidRPr="000D1A70" w:rsidRDefault="00FC1FD7" w:rsidP="00FC1FD7">
      <w:pPr>
        <w:widowControl/>
        <w:rPr>
          <w:rFonts w:ascii="標楷體" w:eastAsia="標楷體" w:hAnsi="標楷體" w:cs="Times New Roman"/>
          <w:b/>
          <w:color w:val="000000" w:themeColor="text1"/>
          <w:kern w:val="1"/>
          <w:szCs w:val="24"/>
        </w:rPr>
        <w:sectPr w:rsidR="00FC1FD7" w:rsidRPr="000D1A70" w:rsidSect="00B50A9C">
          <w:pgSz w:w="16838" w:h="11906" w:orient="landscape"/>
          <w:pgMar w:top="1077" w:right="567" w:bottom="1077" w:left="567" w:header="851" w:footer="992" w:gutter="0"/>
          <w:cols w:space="425"/>
          <w:docGrid w:type="lines" w:linePitch="360"/>
        </w:sectPr>
      </w:pP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 w:val="28"/>
          <w:szCs w:val="28"/>
          <w:lang w:eastAsia="ar-SA"/>
        </w:rPr>
        <w:t>學校名稱：__________________ 參賽者：_______________，_______________，_______________，</w:t>
      </w:r>
      <w:r w:rsidRPr="000D1A70">
        <w:rPr>
          <w:rFonts w:ascii="標楷體" w:eastAsia="標楷體" w:hAnsi="標楷體" w:cs="Times New Roman"/>
          <w:b/>
          <w:color w:val="000000" w:themeColor="text1"/>
          <w:kern w:val="1"/>
          <w:sz w:val="28"/>
          <w:szCs w:val="28"/>
          <w:lang w:eastAsia="ar-SA"/>
        </w:rPr>
        <w:softHyphen/>
      </w:r>
      <w:r>
        <w:rPr>
          <w:rFonts w:ascii="標楷體" w:eastAsia="標楷體" w:hAnsi="標楷體" w:cs="Times New Roman" w:hint="eastAsia"/>
          <w:b/>
          <w:color w:val="000000" w:themeColor="text1"/>
          <w:kern w:val="1"/>
          <w:sz w:val="28"/>
          <w:szCs w:val="28"/>
          <w:lang w:eastAsia="ar-SA"/>
        </w:rPr>
        <w:softHyphen/>
        <w:t>_____________</w:t>
      </w:r>
    </w:p>
    <w:p w:rsidR="00FC1FD7" w:rsidRPr="00FC1FD7" w:rsidRDefault="00FC1FD7"/>
    <w:sectPr w:rsidR="00FC1FD7" w:rsidRPr="00FC1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08" w:rsidRDefault="00F03408" w:rsidP="00FC1FD7">
      <w:r>
        <w:separator/>
      </w:r>
    </w:p>
  </w:endnote>
  <w:endnote w:type="continuationSeparator" w:id="0">
    <w:p w:rsidR="00F03408" w:rsidRDefault="00F03408" w:rsidP="00F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08" w:rsidRDefault="00F03408" w:rsidP="00FC1FD7">
      <w:r>
        <w:separator/>
      </w:r>
    </w:p>
  </w:footnote>
  <w:footnote w:type="continuationSeparator" w:id="0">
    <w:p w:rsidR="00F03408" w:rsidRDefault="00F03408" w:rsidP="00FC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4"/>
    <w:rsid w:val="001C757C"/>
    <w:rsid w:val="00212030"/>
    <w:rsid w:val="0034416B"/>
    <w:rsid w:val="0076180C"/>
    <w:rsid w:val="00802124"/>
    <w:rsid w:val="00B859A3"/>
    <w:rsid w:val="00CE7C3B"/>
    <w:rsid w:val="00E0013F"/>
    <w:rsid w:val="00F03408"/>
    <w:rsid w:val="00FA3075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B3524-F9D1-4761-89C8-EFF54D3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577;&#21517;&#34920;&#38651;&#23376;&#27284;&#23492;&#36865;&#33267;skes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2019-12-11T02:37:00Z</dcterms:created>
  <dcterms:modified xsi:type="dcterms:W3CDTF">2019-12-11T02:37:00Z</dcterms:modified>
</cp:coreProperties>
</file>